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2E" w:rsidRPr="00B57373" w:rsidRDefault="00EC4E2E" w:rsidP="00EC4E2E">
      <w:pPr>
        <w:widowControl/>
        <w:spacing w:before="100" w:beforeAutospacing="1" w:after="100" w:afterAutospacing="1" w:line="600" w:lineRule="exact"/>
        <w:rPr>
          <w:rFonts w:ascii="仿宋_GB2312" w:eastAsia="仿宋_GB2312" w:hAnsi="宋体" w:cs="宋体" w:hint="eastAsia"/>
          <w:kern w:val="0"/>
          <w:sz w:val="32"/>
          <w:szCs w:val="32"/>
        </w:rPr>
      </w:pPr>
      <w:r w:rsidRPr="00B57373">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 xml:space="preserve">4  </w:t>
      </w:r>
    </w:p>
    <w:p w:rsidR="00EC4E2E" w:rsidRPr="00366910" w:rsidRDefault="00EC4E2E" w:rsidP="00EC4E2E">
      <w:pPr>
        <w:widowControl/>
        <w:spacing w:before="100" w:beforeAutospacing="1" w:after="100" w:afterAutospacing="1" w:line="600" w:lineRule="exact"/>
        <w:jc w:val="center"/>
        <w:rPr>
          <w:rFonts w:ascii="方正小标宋简体" w:eastAsia="方正小标宋简体" w:hAnsi="宋体" w:cs="宋体" w:hint="eastAsia"/>
          <w:kern w:val="0"/>
          <w:sz w:val="36"/>
          <w:szCs w:val="36"/>
        </w:rPr>
      </w:pPr>
      <w:bookmarkStart w:id="0" w:name="_GoBack"/>
      <w:r w:rsidRPr="00366910">
        <w:rPr>
          <w:rFonts w:ascii="方正小标宋简体" w:eastAsia="方正小标宋简体" w:hAnsi="宋体" w:cs="宋体" w:hint="eastAsia"/>
          <w:kern w:val="0"/>
          <w:sz w:val="36"/>
          <w:szCs w:val="36"/>
        </w:rPr>
        <w:t>2014</w:t>
      </w:r>
      <w:r>
        <w:rPr>
          <w:rFonts w:ascii="方正小标宋简体" w:eastAsia="方正小标宋简体" w:hAnsi="宋体" w:cs="宋体" w:hint="eastAsia"/>
          <w:kern w:val="0"/>
          <w:sz w:val="36"/>
          <w:szCs w:val="36"/>
        </w:rPr>
        <w:t>年暑期全省高校思想道德修养与法律</w:t>
      </w:r>
      <w:r w:rsidRPr="00366910">
        <w:rPr>
          <w:rFonts w:ascii="方正小标宋简体" w:eastAsia="方正小标宋简体" w:hint="eastAsia"/>
          <w:b/>
          <w:sz w:val="36"/>
          <w:szCs w:val="36"/>
        </w:rPr>
        <w:t>基础</w:t>
      </w:r>
      <w:r w:rsidRPr="00366910">
        <w:rPr>
          <w:rFonts w:ascii="方正小标宋简体" w:eastAsia="方正小标宋简体" w:hAnsi="宋体" w:cs="宋体" w:hint="eastAsia"/>
          <w:kern w:val="0"/>
          <w:sz w:val="36"/>
          <w:szCs w:val="36"/>
        </w:rPr>
        <w:t>课教师培训与研修方案</w:t>
      </w:r>
    </w:p>
    <w:bookmarkEnd w:id="0"/>
    <w:p w:rsidR="00EC4E2E" w:rsidRPr="00A17D0C" w:rsidRDefault="00EC4E2E" w:rsidP="00EC4E2E">
      <w:pPr>
        <w:ind w:firstLineChars="200" w:firstLine="640"/>
        <w:rPr>
          <w:rFonts w:ascii="黑体" w:eastAsia="黑体" w:hint="eastAsia"/>
          <w:sz w:val="32"/>
          <w:szCs w:val="32"/>
        </w:rPr>
      </w:pPr>
      <w:r>
        <w:rPr>
          <w:rFonts w:ascii="黑体" w:eastAsia="黑体" w:hint="eastAsia"/>
          <w:sz w:val="32"/>
          <w:szCs w:val="32"/>
        </w:rPr>
        <w:t>一、培训内容及方式</w:t>
      </w:r>
    </w:p>
    <w:p w:rsidR="00EC4E2E" w:rsidRDefault="00EC4E2E" w:rsidP="00EC4E2E">
      <w:pPr>
        <w:ind w:firstLineChars="200" w:firstLine="640"/>
        <w:rPr>
          <w:rFonts w:ascii="仿宋_GB2312" w:eastAsia="仿宋_GB2312" w:hint="eastAsia"/>
          <w:sz w:val="32"/>
          <w:szCs w:val="32"/>
        </w:rPr>
      </w:pPr>
      <w:r>
        <w:rPr>
          <w:rFonts w:ascii="仿宋_GB2312" w:eastAsia="仿宋_GB2312" w:hint="eastAsia"/>
          <w:sz w:val="32"/>
          <w:szCs w:val="32"/>
        </w:rPr>
        <w:t>1、了解教育部、教育厅关于高校思想政治理论课教学改革、课程建设、师资培养、学科发展等方面的政策和规划。</w:t>
      </w:r>
    </w:p>
    <w:p w:rsidR="00EC4E2E" w:rsidRDefault="00EC4E2E" w:rsidP="00EC4E2E">
      <w:pPr>
        <w:ind w:firstLineChars="200" w:firstLine="640"/>
        <w:rPr>
          <w:rFonts w:ascii="仿宋_GB2312" w:eastAsia="仿宋_GB2312" w:hint="eastAsia"/>
          <w:sz w:val="32"/>
          <w:szCs w:val="32"/>
        </w:rPr>
      </w:pPr>
      <w:r>
        <w:rPr>
          <w:rFonts w:ascii="仿宋_GB2312" w:eastAsia="仿宋_GB2312" w:hint="eastAsia"/>
          <w:sz w:val="32"/>
          <w:szCs w:val="32"/>
        </w:rPr>
        <w:t>2、讲解社会主义核心价值观和中华优秀传统文化教育融入高校思想政治理论课特别是“基础”课教学的有关问题</w:t>
      </w:r>
      <w:r w:rsidRPr="00A17D0C">
        <w:rPr>
          <w:rFonts w:ascii="仿宋_GB2312" w:eastAsia="仿宋_GB2312" w:hint="eastAsia"/>
          <w:sz w:val="32"/>
          <w:szCs w:val="32"/>
        </w:rPr>
        <w:t>。</w:t>
      </w:r>
    </w:p>
    <w:p w:rsidR="00EC4E2E" w:rsidRDefault="00EC4E2E" w:rsidP="00EC4E2E">
      <w:pPr>
        <w:ind w:firstLineChars="200" w:firstLine="640"/>
        <w:rPr>
          <w:rFonts w:ascii="仿宋_GB2312" w:eastAsia="仿宋_GB2312" w:hint="eastAsia"/>
          <w:sz w:val="32"/>
          <w:szCs w:val="32"/>
        </w:rPr>
      </w:pPr>
      <w:r>
        <w:rPr>
          <w:rFonts w:ascii="仿宋_GB2312" w:eastAsia="仿宋_GB2312" w:hint="eastAsia"/>
          <w:sz w:val="32"/>
          <w:szCs w:val="32"/>
        </w:rPr>
        <w:t>3、</w:t>
      </w:r>
      <w:r w:rsidRPr="00A17D0C">
        <w:rPr>
          <w:rFonts w:ascii="仿宋_GB2312" w:eastAsia="仿宋_GB2312" w:hint="eastAsia"/>
          <w:sz w:val="32"/>
          <w:szCs w:val="32"/>
        </w:rPr>
        <w:t>指导教师</w:t>
      </w:r>
      <w:r>
        <w:rPr>
          <w:rFonts w:ascii="仿宋_GB2312" w:eastAsia="仿宋_GB2312" w:hint="eastAsia"/>
          <w:sz w:val="32"/>
          <w:szCs w:val="32"/>
        </w:rPr>
        <w:t>教学改革、教学研究和教研论文写作</w:t>
      </w:r>
      <w:r w:rsidRPr="00A17D0C">
        <w:rPr>
          <w:rFonts w:ascii="仿宋_GB2312" w:eastAsia="仿宋_GB2312" w:hint="eastAsia"/>
          <w:sz w:val="32"/>
          <w:szCs w:val="32"/>
        </w:rPr>
        <w:t>。</w:t>
      </w:r>
    </w:p>
    <w:p w:rsidR="00EC4E2E" w:rsidRPr="00A17D0C" w:rsidRDefault="00EC4E2E" w:rsidP="00EC4E2E">
      <w:pPr>
        <w:ind w:firstLineChars="200" w:firstLine="640"/>
        <w:rPr>
          <w:rFonts w:ascii="仿宋_GB2312" w:eastAsia="仿宋_GB2312" w:hint="eastAsia"/>
          <w:sz w:val="32"/>
          <w:szCs w:val="32"/>
        </w:rPr>
      </w:pPr>
      <w:r>
        <w:rPr>
          <w:rFonts w:ascii="仿宋_GB2312" w:eastAsia="仿宋_GB2312" w:hint="eastAsia"/>
          <w:sz w:val="32"/>
          <w:szCs w:val="32"/>
        </w:rPr>
        <w:t>4、总结“</w:t>
      </w:r>
      <w:r w:rsidRPr="00A17D0C">
        <w:rPr>
          <w:rFonts w:ascii="仿宋_GB2312" w:eastAsia="仿宋_GB2312" w:hint="eastAsia"/>
          <w:sz w:val="32"/>
          <w:szCs w:val="32"/>
        </w:rPr>
        <w:t>基础”课教学成功经验，</w:t>
      </w:r>
      <w:r>
        <w:rPr>
          <w:rFonts w:ascii="仿宋_GB2312" w:eastAsia="仿宋_GB2312" w:hint="eastAsia"/>
          <w:sz w:val="32"/>
          <w:szCs w:val="32"/>
        </w:rPr>
        <w:t>展示“基础”</w:t>
      </w:r>
      <w:proofErr w:type="gramStart"/>
      <w:r>
        <w:rPr>
          <w:rFonts w:ascii="仿宋_GB2312" w:eastAsia="仿宋_GB2312" w:hint="eastAsia"/>
          <w:sz w:val="32"/>
          <w:szCs w:val="32"/>
        </w:rPr>
        <w:t>课改革</w:t>
      </w:r>
      <w:proofErr w:type="gramEnd"/>
      <w:r>
        <w:rPr>
          <w:rFonts w:ascii="仿宋_GB2312" w:eastAsia="仿宋_GB2312" w:hint="eastAsia"/>
          <w:sz w:val="32"/>
          <w:szCs w:val="32"/>
        </w:rPr>
        <w:t>和建设成果，讨论分析“</w:t>
      </w:r>
      <w:r w:rsidRPr="00A17D0C">
        <w:rPr>
          <w:rFonts w:ascii="仿宋_GB2312" w:eastAsia="仿宋_GB2312" w:hint="eastAsia"/>
          <w:sz w:val="32"/>
          <w:szCs w:val="32"/>
        </w:rPr>
        <w:t>基础”课</w:t>
      </w:r>
      <w:r>
        <w:rPr>
          <w:rFonts w:ascii="仿宋_GB2312" w:eastAsia="仿宋_GB2312" w:hint="eastAsia"/>
          <w:sz w:val="32"/>
          <w:szCs w:val="32"/>
        </w:rPr>
        <w:t>教学中遇到的各类问题</w:t>
      </w:r>
      <w:r w:rsidRPr="00A17D0C">
        <w:rPr>
          <w:rFonts w:ascii="仿宋_GB2312" w:eastAsia="仿宋_GB2312" w:hint="eastAsia"/>
          <w:sz w:val="32"/>
          <w:szCs w:val="32"/>
        </w:rPr>
        <w:t>。</w:t>
      </w:r>
    </w:p>
    <w:p w:rsidR="00EC4E2E" w:rsidRPr="00A17D0C" w:rsidRDefault="00EC4E2E" w:rsidP="00EC4E2E">
      <w:pPr>
        <w:ind w:firstLineChars="200" w:firstLine="640"/>
        <w:rPr>
          <w:rFonts w:ascii="仿宋_GB2312" w:eastAsia="仿宋_GB2312" w:hint="eastAsia"/>
          <w:sz w:val="32"/>
          <w:szCs w:val="32"/>
        </w:rPr>
      </w:pPr>
      <w:r>
        <w:rPr>
          <w:rFonts w:ascii="仿宋_GB2312" w:eastAsia="仿宋_GB2312" w:hint="eastAsia"/>
          <w:sz w:val="32"/>
          <w:szCs w:val="32"/>
        </w:rPr>
        <w:t>5</w:t>
      </w:r>
      <w:r w:rsidRPr="00A17D0C">
        <w:rPr>
          <w:rFonts w:ascii="仿宋_GB2312" w:eastAsia="仿宋_GB2312" w:hint="eastAsia"/>
          <w:sz w:val="32"/>
          <w:szCs w:val="32"/>
        </w:rPr>
        <w:t>、研讨思想政治理论</w:t>
      </w:r>
      <w:proofErr w:type="gramStart"/>
      <w:r w:rsidRPr="00A17D0C">
        <w:rPr>
          <w:rFonts w:ascii="仿宋_GB2312" w:eastAsia="仿宋_GB2312" w:hint="eastAsia"/>
          <w:sz w:val="32"/>
          <w:szCs w:val="32"/>
        </w:rPr>
        <w:t>课实践</w:t>
      </w:r>
      <w:proofErr w:type="gramEnd"/>
      <w:r w:rsidRPr="00A17D0C">
        <w:rPr>
          <w:rFonts w:ascii="仿宋_GB2312" w:eastAsia="仿宋_GB2312" w:hint="eastAsia"/>
          <w:sz w:val="32"/>
          <w:szCs w:val="32"/>
        </w:rPr>
        <w:t>教学相关问题，推介优秀</w:t>
      </w:r>
      <w:r>
        <w:rPr>
          <w:rFonts w:ascii="仿宋_GB2312" w:eastAsia="仿宋_GB2312" w:hint="eastAsia"/>
          <w:sz w:val="32"/>
          <w:szCs w:val="32"/>
        </w:rPr>
        <w:t>课堂教学和</w:t>
      </w:r>
      <w:r w:rsidRPr="00A17D0C">
        <w:rPr>
          <w:rFonts w:ascii="仿宋_GB2312" w:eastAsia="仿宋_GB2312" w:hint="eastAsia"/>
          <w:sz w:val="32"/>
          <w:szCs w:val="32"/>
        </w:rPr>
        <w:t>实践教学模式。</w:t>
      </w:r>
    </w:p>
    <w:p w:rsidR="00EC4E2E" w:rsidRPr="00A17D0C" w:rsidRDefault="00EC4E2E" w:rsidP="00EC4E2E">
      <w:pPr>
        <w:ind w:firstLineChars="200" w:firstLine="640"/>
        <w:rPr>
          <w:rFonts w:ascii="黑体" w:eastAsia="黑体" w:hint="eastAsia"/>
          <w:sz w:val="32"/>
          <w:szCs w:val="32"/>
        </w:rPr>
      </w:pPr>
      <w:r w:rsidRPr="00A17D0C">
        <w:rPr>
          <w:rFonts w:ascii="黑体" w:eastAsia="黑体" w:hint="eastAsia"/>
          <w:sz w:val="32"/>
          <w:szCs w:val="32"/>
        </w:rPr>
        <w:t>二、时间和地点</w:t>
      </w:r>
    </w:p>
    <w:p w:rsidR="00EC4E2E" w:rsidRPr="00A17D0C" w:rsidRDefault="00EC4E2E" w:rsidP="00EC4E2E">
      <w:pPr>
        <w:ind w:firstLineChars="200" w:firstLine="640"/>
        <w:rPr>
          <w:rFonts w:ascii="仿宋_GB2312" w:eastAsia="仿宋_GB2312" w:hint="eastAsia"/>
          <w:sz w:val="32"/>
          <w:szCs w:val="32"/>
        </w:rPr>
      </w:pPr>
      <w:r>
        <w:rPr>
          <w:rFonts w:ascii="仿宋_GB2312" w:eastAsia="仿宋_GB2312" w:hint="eastAsia"/>
          <w:sz w:val="32"/>
          <w:szCs w:val="32"/>
        </w:rPr>
        <w:t>时间：201４</w:t>
      </w:r>
      <w:r w:rsidRPr="00A17D0C">
        <w:rPr>
          <w:rFonts w:ascii="仿宋_GB2312" w:eastAsia="仿宋_GB2312" w:hint="eastAsia"/>
          <w:sz w:val="32"/>
          <w:szCs w:val="32"/>
        </w:rPr>
        <w:t>年8月</w:t>
      </w:r>
      <w:r>
        <w:rPr>
          <w:rFonts w:ascii="仿宋_GB2312" w:eastAsia="仿宋_GB2312" w:hint="eastAsia"/>
          <w:sz w:val="32"/>
          <w:szCs w:val="32"/>
        </w:rPr>
        <w:t>１５</w:t>
      </w:r>
      <w:r w:rsidRPr="00A17D0C">
        <w:rPr>
          <w:rFonts w:ascii="仿宋_GB2312" w:eastAsia="仿宋_GB2312" w:hint="eastAsia"/>
          <w:sz w:val="32"/>
          <w:szCs w:val="32"/>
        </w:rPr>
        <w:t>日—</w:t>
      </w:r>
      <w:r>
        <w:rPr>
          <w:rFonts w:ascii="仿宋_GB2312" w:eastAsia="仿宋_GB2312" w:hint="eastAsia"/>
          <w:sz w:val="32"/>
          <w:szCs w:val="32"/>
        </w:rPr>
        <w:t>１７日。１５日下午</w:t>
      </w:r>
      <w:r w:rsidRPr="00A17D0C">
        <w:rPr>
          <w:rFonts w:ascii="仿宋_GB2312" w:eastAsia="仿宋_GB2312" w:hint="eastAsia"/>
          <w:sz w:val="32"/>
          <w:szCs w:val="32"/>
        </w:rPr>
        <w:t>报到，</w:t>
      </w:r>
      <w:r>
        <w:rPr>
          <w:rFonts w:ascii="仿宋_GB2312" w:eastAsia="仿宋_GB2312" w:hint="eastAsia"/>
          <w:sz w:val="32"/>
          <w:szCs w:val="32"/>
        </w:rPr>
        <w:t>１７日</w:t>
      </w:r>
      <w:r w:rsidRPr="00A17D0C">
        <w:rPr>
          <w:rFonts w:ascii="仿宋_GB2312" w:eastAsia="仿宋_GB2312" w:hint="eastAsia"/>
          <w:sz w:val="32"/>
          <w:szCs w:val="32"/>
        </w:rPr>
        <w:t>下午</w:t>
      </w:r>
      <w:r>
        <w:rPr>
          <w:rFonts w:eastAsia="仿宋_GB2312"/>
          <w:sz w:val="32"/>
          <w:szCs w:val="32"/>
        </w:rPr>
        <w:t>４</w:t>
      </w:r>
      <w:r>
        <w:rPr>
          <w:rFonts w:eastAsia="仿宋_GB2312" w:hint="eastAsia"/>
          <w:sz w:val="32"/>
          <w:szCs w:val="32"/>
        </w:rPr>
        <w:t>：</w:t>
      </w:r>
      <w:r>
        <w:rPr>
          <w:rFonts w:eastAsia="仿宋_GB2312" w:hint="eastAsia"/>
          <w:sz w:val="32"/>
          <w:szCs w:val="32"/>
        </w:rPr>
        <w:t>30</w:t>
      </w:r>
      <w:r>
        <w:rPr>
          <w:rFonts w:ascii="仿宋_GB2312" w:eastAsia="仿宋_GB2312" w:hint="eastAsia"/>
          <w:sz w:val="32"/>
          <w:szCs w:val="32"/>
        </w:rPr>
        <w:t>后</w:t>
      </w:r>
      <w:r w:rsidRPr="00A17D0C">
        <w:rPr>
          <w:rFonts w:ascii="仿宋_GB2312" w:eastAsia="仿宋_GB2312" w:hint="eastAsia"/>
          <w:sz w:val="32"/>
          <w:szCs w:val="32"/>
        </w:rPr>
        <w:t>离会。</w:t>
      </w:r>
      <w:r>
        <w:rPr>
          <w:rFonts w:ascii="仿宋_GB2312" w:eastAsia="仿宋_GB2312" w:hint="eastAsia"/>
          <w:sz w:val="32"/>
          <w:szCs w:val="32"/>
        </w:rPr>
        <w:t>请预先购买好回程</w:t>
      </w:r>
      <w:r w:rsidRPr="00A17D0C">
        <w:rPr>
          <w:rFonts w:ascii="仿宋_GB2312" w:eastAsia="仿宋_GB2312" w:hint="eastAsia"/>
          <w:sz w:val="32"/>
          <w:szCs w:val="32"/>
        </w:rPr>
        <w:t>票。</w:t>
      </w:r>
    </w:p>
    <w:p w:rsidR="00EC4E2E" w:rsidRPr="00250EC4" w:rsidRDefault="00EC4E2E" w:rsidP="00EC4E2E">
      <w:pPr>
        <w:wordWrap w:val="0"/>
        <w:ind w:firstLineChars="200" w:firstLine="640"/>
        <w:rPr>
          <w:rFonts w:ascii="Arial" w:hAnsi="Arial" w:cs="Arial" w:hint="eastAsia"/>
          <w:color w:val="333333"/>
          <w:kern w:val="0"/>
          <w:sz w:val="24"/>
        </w:rPr>
      </w:pPr>
      <w:r>
        <w:rPr>
          <w:rFonts w:ascii="仿宋_GB2312" w:eastAsia="仿宋_GB2312" w:hint="eastAsia"/>
          <w:sz w:val="32"/>
          <w:szCs w:val="32"/>
        </w:rPr>
        <w:t>地点：石家庄中华北大街</w:t>
      </w:r>
      <w:proofErr w:type="gramStart"/>
      <w:r>
        <w:rPr>
          <w:rFonts w:ascii="仿宋_GB2312" w:eastAsia="仿宋_GB2312" w:hint="eastAsia"/>
          <w:sz w:val="32"/>
          <w:szCs w:val="32"/>
        </w:rPr>
        <w:t>3号金圆大厦</w:t>
      </w:r>
      <w:proofErr w:type="gramEnd"/>
      <w:r>
        <w:rPr>
          <w:rFonts w:ascii="仿宋_GB2312" w:eastAsia="仿宋_GB2312" w:hint="eastAsia"/>
          <w:sz w:val="32"/>
          <w:szCs w:val="32"/>
        </w:rPr>
        <w:t>，电话031188614888</w:t>
      </w:r>
    </w:p>
    <w:p w:rsidR="00EC4E2E" w:rsidRPr="00A17D0C" w:rsidRDefault="00EC4E2E" w:rsidP="00EC4E2E">
      <w:pPr>
        <w:ind w:firstLineChars="200" w:firstLine="640"/>
        <w:rPr>
          <w:rFonts w:ascii="黑体" w:eastAsia="黑体" w:hint="eastAsia"/>
          <w:sz w:val="32"/>
          <w:szCs w:val="32"/>
        </w:rPr>
      </w:pPr>
      <w:r>
        <w:rPr>
          <w:rFonts w:ascii="仿宋_GB2312" w:eastAsia="仿宋_GB2312" w:hint="eastAsia"/>
          <w:sz w:val="32"/>
          <w:szCs w:val="32"/>
        </w:rPr>
        <w:t>乘车路线：从火车站乘9路、20路，到新</w:t>
      </w:r>
      <w:proofErr w:type="gramStart"/>
      <w:r>
        <w:rPr>
          <w:rFonts w:ascii="仿宋_GB2312" w:eastAsia="仿宋_GB2312" w:hint="eastAsia"/>
          <w:sz w:val="32"/>
          <w:szCs w:val="32"/>
        </w:rPr>
        <w:t>百广场</w:t>
      </w:r>
      <w:proofErr w:type="gramEnd"/>
      <w:r>
        <w:rPr>
          <w:rFonts w:ascii="仿宋_GB2312" w:eastAsia="仿宋_GB2312" w:hint="eastAsia"/>
          <w:sz w:val="32"/>
          <w:szCs w:val="32"/>
        </w:rPr>
        <w:t>北下车即到。</w:t>
      </w:r>
    </w:p>
    <w:p w:rsidR="00EC4E2E" w:rsidRPr="00A17D0C" w:rsidRDefault="00EC4E2E" w:rsidP="00EC4E2E">
      <w:pPr>
        <w:ind w:firstLineChars="200" w:firstLine="640"/>
        <w:rPr>
          <w:rFonts w:ascii="仿宋_GB2312" w:eastAsia="仿宋_GB2312" w:hint="eastAsia"/>
          <w:sz w:val="32"/>
          <w:szCs w:val="32"/>
        </w:rPr>
      </w:pPr>
      <w:r w:rsidRPr="00A17D0C">
        <w:rPr>
          <w:rFonts w:ascii="黑体" w:eastAsia="黑体" w:hint="eastAsia"/>
          <w:sz w:val="32"/>
          <w:szCs w:val="32"/>
        </w:rPr>
        <w:t>三、</w:t>
      </w:r>
      <w:r>
        <w:rPr>
          <w:rFonts w:ascii="黑体" w:eastAsia="黑体" w:hint="eastAsia"/>
          <w:sz w:val="32"/>
          <w:szCs w:val="32"/>
        </w:rPr>
        <w:t>有关要求</w:t>
      </w:r>
    </w:p>
    <w:p w:rsidR="00EC4E2E" w:rsidRPr="00A17D0C" w:rsidRDefault="00EC4E2E" w:rsidP="00EC4E2E">
      <w:pPr>
        <w:ind w:firstLineChars="200" w:firstLine="640"/>
        <w:rPr>
          <w:rFonts w:ascii="仿宋_GB2312" w:eastAsia="仿宋_GB2312" w:hint="eastAsia"/>
          <w:sz w:val="32"/>
          <w:szCs w:val="32"/>
        </w:rPr>
      </w:pPr>
      <w:r w:rsidRPr="00AD7E79">
        <w:rPr>
          <w:rFonts w:ascii="仿宋_GB2312" w:eastAsia="仿宋_GB2312" w:hint="eastAsia"/>
          <w:sz w:val="32"/>
          <w:szCs w:val="32"/>
        </w:rPr>
        <w:lastRenderedPageBreak/>
        <w:t>1、参</w:t>
      </w:r>
      <w:r>
        <w:rPr>
          <w:rFonts w:ascii="仿宋_GB2312" w:eastAsia="仿宋_GB2312" w:hint="eastAsia"/>
          <w:sz w:val="32"/>
          <w:szCs w:val="32"/>
        </w:rPr>
        <w:t>会</w:t>
      </w:r>
      <w:r w:rsidRPr="00AD7E79">
        <w:rPr>
          <w:rFonts w:ascii="仿宋_GB2312" w:eastAsia="仿宋_GB2312" w:hint="eastAsia"/>
          <w:sz w:val="32"/>
          <w:szCs w:val="32"/>
        </w:rPr>
        <w:t>人员：</w:t>
      </w:r>
      <w:r>
        <w:rPr>
          <w:rFonts w:ascii="仿宋_GB2312" w:eastAsia="仿宋_GB2312" w:hAnsi="宋体" w:cs="宋体" w:hint="eastAsia"/>
          <w:color w:val="000000"/>
          <w:kern w:val="0"/>
          <w:sz w:val="32"/>
          <w:szCs w:val="32"/>
        </w:rPr>
        <w:t>思想政治理论课教学部或者“基础”课负责人以及</w:t>
      </w:r>
      <w:r w:rsidRPr="00D71EDB">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-5</w:t>
      </w:r>
      <w:r w:rsidRPr="00D71EDB">
        <w:rPr>
          <w:rFonts w:ascii="仿宋_GB2312" w:eastAsia="仿宋_GB2312" w:hAnsi="宋体" w:cs="宋体" w:hint="eastAsia"/>
          <w:color w:val="000000"/>
          <w:kern w:val="0"/>
          <w:sz w:val="32"/>
          <w:szCs w:val="32"/>
        </w:rPr>
        <w:t>名</w:t>
      </w:r>
      <w:r>
        <w:rPr>
          <w:rFonts w:ascii="仿宋_GB2312" w:eastAsia="仿宋_GB2312" w:hAnsi="宋体" w:cs="宋体" w:hint="eastAsia"/>
          <w:color w:val="000000"/>
          <w:kern w:val="0"/>
          <w:sz w:val="32"/>
          <w:szCs w:val="32"/>
        </w:rPr>
        <w:t>“基础”课</w:t>
      </w:r>
      <w:r w:rsidRPr="00D71EDB">
        <w:rPr>
          <w:rFonts w:ascii="仿宋_GB2312" w:eastAsia="仿宋_GB2312" w:hAnsi="宋体" w:cs="宋体" w:hint="eastAsia"/>
          <w:color w:val="000000"/>
          <w:kern w:val="0"/>
          <w:sz w:val="32"/>
          <w:szCs w:val="32"/>
        </w:rPr>
        <w:t>骨干教</w:t>
      </w:r>
      <w:r>
        <w:rPr>
          <w:rFonts w:ascii="仿宋_GB2312" w:eastAsia="仿宋_GB2312" w:hAnsi="宋体" w:cs="宋体" w:hint="eastAsia"/>
          <w:color w:val="000000"/>
          <w:kern w:val="0"/>
          <w:sz w:val="32"/>
          <w:szCs w:val="32"/>
        </w:rPr>
        <w:t>师。</w:t>
      </w:r>
    </w:p>
    <w:p w:rsidR="00EC4E2E" w:rsidRPr="00AD7E79" w:rsidRDefault="00EC4E2E" w:rsidP="00EC4E2E">
      <w:pPr>
        <w:widowControl/>
        <w:ind w:firstLineChars="200" w:firstLine="640"/>
        <w:rPr>
          <w:rFonts w:ascii="仿宋_GB2312" w:eastAsia="仿宋_GB2312" w:hAnsi="宋体" w:hint="eastAsia"/>
          <w:sz w:val="32"/>
          <w:szCs w:val="32"/>
        </w:rPr>
      </w:pPr>
      <w:r w:rsidRPr="00AD7E79">
        <w:rPr>
          <w:rFonts w:ascii="仿宋_GB2312" w:eastAsia="仿宋_GB2312" w:hAnsi="宋体" w:cs="宋体" w:hint="eastAsia"/>
          <w:bCs/>
          <w:kern w:val="0"/>
          <w:sz w:val="32"/>
          <w:szCs w:val="32"/>
        </w:rPr>
        <w:t>2、会议费用与报名方法</w:t>
      </w:r>
    </w:p>
    <w:p w:rsidR="00EC4E2E" w:rsidRDefault="00EC4E2E" w:rsidP="00EC4E2E">
      <w:pPr>
        <w:ind w:firstLineChars="200" w:firstLine="640"/>
        <w:rPr>
          <w:rFonts w:ascii="仿宋_GB2312" w:eastAsia="仿宋_GB2312" w:hint="eastAsia"/>
          <w:sz w:val="32"/>
          <w:szCs w:val="32"/>
        </w:rPr>
      </w:pPr>
      <w:r w:rsidRPr="00AD7E79">
        <w:rPr>
          <w:rFonts w:ascii="仿宋_GB2312" w:eastAsia="仿宋_GB2312" w:hint="eastAsia"/>
          <w:sz w:val="32"/>
          <w:szCs w:val="32"/>
        </w:rPr>
        <w:t>参会人员</w:t>
      </w:r>
      <w:r w:rsidRPr="00A17D0C">
        <w:rPr>
          <w:rFonts w:ascii="仿宋_GB2312" w:eastAsia="仿宋_GB2312" w:hint="eastAsia"/>
          <w:sz w:val="32"/>
          <w:szCs w:val="32"/>
        </w:rPr>
        <w:t>交会务费</w:t>
      </w:r>
      <w:r>
        <w:rPr>
          <w:rFonts w:ascii="仿宋_GB2312" w:eastAsia="仿宋_GB2312" w:hint="eastAsia"/>
          <w:sz w:val="32"/>
          <w:szCs w:val="32"/>
        </w:rPr>
        <w:t>９</w:t>
      </w:r>
      <w:proofErr w:type="gramStart"/>
      <w:r w:rsidRPr="00A17D0C">
        <w:rPr>
          <w:rFonts w:ascii="仿宋_GB2312" w:eastAsia="仿宋_GB2312" w:hint="eastAsia"/>
          <w:sz w:val="32"/>
          <w:szCs w:val="32"/>
        </w:rPr>
        <w:t>00</w:t>
      </w:r>
      <w:proofErr w:type="gramEnd"/>
      <w:r w:rsidRPr="00A17D0C">
        <w:rPr>
          <w:rFonts w:ascii="仿宋_GB2312" w:eastAsia="仿宋_GB2312" w:hint="eastAsia"/>
          <w:sz w:val="32"/>
          <w:szCs w:val="32"/>
        </w:rPr>
        <w:t>元/人，交通、食宿自理。请务必于</w:t>
      </w:r>
      <w:r>
        <w:rPr>
          <w:rFonts w:ascii="仿宋_GB2312" w:eastAsia="仿宋_GB2312" w:hint="eastAsia"/>
          <w:sz w:val="32"/>
          <w:szCs w:val="32"/>
        </w:rPr>
        <w:t>6</w:t>
      </w:r>
      <w:r w:rsidRPr="00A17D0C">
        <w:rPr>
          <w:rFonts w:ascii="仿宋_GB2312" w:eastAsia="仿宋_GB2312" w:hint="eastAsia"/>
          <w:sz w:val="32"/>
          <w:szCs w:val="32"/>
        </w:rPr>
        <w:t>月</w:t>
      </w:r>
      <w:r>
        <w:rPr>
          <w:rFonts w:ascii="仿宋_GB2312" w:eastAsia="仿宋_GB2312" w:hint="eastAsia"/>
          <w:sz w:val="32"/>
          <w:szCs w:val="32"/>
        </w:rPr>
        <w:t>30日前将报名回执以电子邮件方式发给</w:t>
      </w:r>
      <w:r w:rsidRPr="00A17D0C">
        <w:rPr>
          <w:rFonts w:ascii="仿宋_GB2312" w:eastAsia="仿宋_GB2312" w:hint="eastAsia"/>
          <w:sz w:val="32"/>
          <w:szCs w:val="32"/>
        </w:rPr>
        <w:t>联系人</w:t>
      </w:r>
      <w:r>
        <w:rPr>
          <w:rFonts w:ascii="仿宋_GB2312" w:eastAsia="仿宋_GB2312" w:hint="eastAsia"/>
          <w:sz w:val="32"/>
          <w:szCs w:val="32"/>
        </w:rPr>
        <w:t>，欢迎在会议上展示和交流教学经验和教学成果，请将相关材料于6月30日前发至联系邮箱，每人发言和展示的时间大约20分钟</w:t>
      </w:r>
      <w:r w:rsidRPr="00A17D0C">
        <w:rPr>
          <w:rFonts w:ascii="仿宋_GB2312" w:eastAsia="仿宋_GB2312" w:hint="eastAsia"/>
          <w:sz w:val="32"/>
          <w:szCs w:val="32"/>
        </w:rPr>
        <w:t>。</w:t>
      </w:r>
    </w:p>
    <w:p w:rsidR="00EC4E2E" w:rsidRDefault="00EC4E2E" w:rsidP="00EC4E2E">
      <w:pPr>
        <w:ind w:leftChars="304" w:left="2078" w:hangingChars="450" w:hanging="1440"/>
        <w:rPr>
          <w:rFonts w:ascii="仿宋_GB2312" w:eastAsia="仿宋_GB2312" w:hint="eastAsia"/>
          <w:sz w:val="32"/>
          <w:szCs w:val="32"/>
        </w:rPr>
      </w:pPr>
      <w:r>
        <w:rPr>
          <w:rFonts w:ascii="仿宋_GB2312" w:eastAsia="仿宋_GB2312" w:hint="eastAsia"/>
          <w:sz w:val="32"/>
          <w:szCs w:val="32"/>
        </w:rPr>
        <w:t>3、</w:t>
      </w:r>
      <w:r w:rsidRPr="00A17D0C">
        <w:rPr>
          <w:rFonts w:ascii="仿宋_GB2312" w:eastAsia="仿宋_GB2312" w:hint="eastAsia"/>
          <w:sz w:val="32"/>
          <w:szCs w:val="32"/>
        </w:rPr>
        <w:t>联系人：</w:t>
      </w:r>
    </w:p>
    <w:p w:rsidR="00EC4E2E" w:rsidRDefault="00EC4E2E" w:rsidP="00EC4E2E">
      <w:pPr>
        <w:ind w:leftChars="304" w:left="2078" w:hangingChars="450" w:hanging="1440"/>
        <w:rPr>
          <w:rFonts w:ascii="仿宋_GB2312" w:eastAsia="仿宋_GB2312" w:hint="eastAsia"/>
          <w:sz w:val="32"/>
          <w:szCs w:val="32"/>
        </w:rPr>
      </w:pPr>
      <w:proofErr w:type="gramStart"/>
      <w:r w:rsidRPr="00A17D0C">
        <w:rPr>
          <w:rFonts w:ascii="仿宋_GB2312" w:eastAsia="仿宋_GB2312" w:hint="eastAsia"/>
          <w:sz w:val="32"/>
          <w:szCs w:val="32"/>
        </w:rPr>
        <w:t>宁克强</w:t>
      </w:r>
      <w:proofErr w:type="gramEnd"/>
      <w:r w:rsidRPr="00A17D0C">
        <w:rPr>
          <w:rFonts w:ascii="仿宋_GB2312" w:eastAsia="仿宋_GB2312" w:hint="eastAsia"/>
          <w:sz w:val="32"/>
          <w:szCs w:val="32"/>
        </w:rPr>
        <w:t>，</w:t>
      </w:r>
      <w:r>
        <w:rPr>
          <w:rFonts w:ascii="仿宋_GB2312" w:eastAsia="仿宋_GB2312" w:hint="eastAsia"/>
          <w:sz w:val="32"/>
          <w:szCs w:val="32"/>
        </w:rPr>
        <w:t>13931857657</w:t>
      </w:r>
      <w:r w:rsidRPr="00A17D0C">
        <w:rPr>
          <w:rFonts w:ascii="仿宋_GB2312" w:eastAsia="仿宋_GB2312" w:hint="eastAsia"/>
          <w:sz w:val="32"/>
          <w:szCs w:val="32"/>
        </w:rPr>
        <w:t>，</w:t>
      </w:r>
      <w:r>
        <w:rPr>
          <w:rFonts w:ascii="仿宋_GB2312" w:eastAsia="仿宋_GB2312" w:hint="eastAsia"/>
          <w:sz w:val="32"/>
          <w:szCs w:val="32"/>
        </w:rPr>
        <w:t>邮箱：hbjmdxmy@163.com</w:t>
      </w:r>
      <w:r w:rsidRPr="00A17D0C">
        <w:rPr>
          <w:rFonts w:ascii="仿宋_GB2312" w:eastAsia="仿宋_GB2312" w:hint="eastAsia"/>
          <w:sz w:val="32"/>
          <w:szCs w:val="32"/>
        </w:rPr>
        <w:t xml:space="preserve"> </w:t>
      </w:r>
      <w:r>
        <w:rPr>
          <w:rFonts w:ascii="仿宋_GB2312" w:eastAsia="仿宋_GB2312" w:hint="eastAsia"/>
          <w:sz w:val="32"/>
          <w:szCs w:val="32"/>
        </w:rPr>
        <w:t xml:space="preserve">    </w:t>
      </w:r>
    </w:p>
    <w:p w:rsidR="00EC4E2E" w:rsidRPr="00A17D0C" w:rsidRDefault="00EC4E2E" w:rsidP="00EC4E2E">
      <w:pPr>
        <w:ind w:leftChars="304" w:left="2078" w:hangingChars="450" w:hanging="1440"/>
        <w:rPr>
          <w:rFonts w:ascii="仿宋_GB2312" w:eastAsia="仿宋_GB2312" w:hint="eastAsia"/>
          <w:sz w:val="32"/>
          <w:szCs w:val="32"/>
        </w:rPr>
      </w:pPr>
      <w:r w:rsidRPr="00A17D0C">
        <w:rPr>
          <w:rFonts w:ascii="仿宋_GB2312" w:eastAsia="仿宋_GB2312" w:hint="eastAsia"/>
          <w:sz w:val="32"/>
          <w:szCs w:val="32"/>
        </w:rPr>
        <w:t>刘晓云，18931152681，</w:t>
      </w:r>
      <w:hyperlink r:id="rId7" w:history="1">
        <w:r w:rsidRPr="00DF0B02">
          <w:rPr>
            <w:rStyle w:val="a5"/>
            <w:rFonts w:ascii="仿宋_GB2312" w:eastAsia="仿宋_GB2312" w:hint="eastAsia"/>
            <w:sz w:val="32"/>
            <w:szCs w:val="32"/>
          </w:rPr>
          <w:t>liuxiaoyun@heuet.edu.cn</w:t>
        </w:r>
      </w:hyperlink>
    </w:p>
    <w:p w:rsidR="00EC4E2E" w:rsidRDefault="00EC4E2E" w:rsidP="00EC4E2E">
      <w:pPr>
        <w:jc w:val="center"/>
        <w:rPr>
          <w:rFonts w:ascii="仿宋_GB2312" w:eastAsia="仿宋_GB2312" w:hint="eastAsia"/>
          <w:spacing w:val="-20"/>
          <w:sz w:val="32"/>
          <w:szCs w:val="32"/>
        </w:rPr>
      </w:pPr>
    </w:p>
    <w:p w:rsidR="00EC4E2E" w:rsidRDefault="00EC4E2E" w:rsidP="00EC4E2E">
      <w:pPr>
        <w:jc w:val="center"/>
        <w:rPr>
          <w:rFonts w:ascii="仿宋_GB2312" w:eastAsia="仿宋_GB2312" w:hint="eastAsia"/>
          <w:spacing w:val="-20"/>
          <w:sz w:val="32"/>
          <w:szCs w:val="32"/>
        </w:rPr>
      </w:pPr>
    </w:p>
    <w:p w:rsidR="00EC4E2E" w:rsidRDefault="00EC4E2E" w:rsidP="00EC4E2E">
      <w:pPr>
        <w:jc w:val="center"/>
        <w:rPr>
          <w:rFonts w:ascii="仿宋_GB2312" w:eastAsia="仿宋_GB2312" w:hint="eastAsia"/>
          <w:sz w:val="32"/>
          <w:szCs w:val="32"/>
        </w:rPr>
      </w:pPr>
      <w:r>
        <w:rPr>
          <w:rFonts w:ascii="仿宋_GB2312" w:eastAsia="仿宋_GB2312" w:hint="eastAsia"/>
          <w:spacing w:val="-20"/>
          <w:sz w:val="32"/>
          <w:szCs w:val="32"/>
        </w:rPr>
        <w:t>河北省</w:t>
      </w:r>
      <w:r w:rsidRPr="00D63FEF">
        <w:rPr>
          <w:rFonts w:ascii="仿宋_GB2312" w:eastAsia="仿宋_GB2312" w:hint="eastAsia"/>
          <w:sz w:val="32"/>
          <w:szCs w:val="32"/>
        </w:rPr>
        <w:t>高校思想政治理论课教师</w:t>
      </w:r>
      <w:r>
        <w:rPr>
          <w:rFonts w:ascii="仿宋_GB2312" w:eastAsia="仿宋_GB2312" w:hint="eastAsia"/>
          <w:sz w:val="32"/>
          <w:szCs w:val="32"/>
        </w:rPr>
        <w:t>培训与</w:t>
      </w:r>
      <w:r w:rsidRPr="00D63FEF">
        <w:rPr>
          <w:rFonts w:ascii="仿宋_GB2312" w:eastAsia="仿宋_GB2312" w:hint="eastAsia"/>
          <w:sz w:val="32"/>
          <w:szCs w:val="32"/>
        </w:rPr>
        <w:t>研修基地</w:t>
      </w:r>
      <w:r>
        <w:rPr>
          <w:rFonts w:ascii="仿宋_GB2312" w:eastAsia="仿宋_GB2312" w:hint="eastAsia"/>
          <w:sz w:val="32"/>
          <w:szCs w:val="32"/>
        </w:rPr>
        <w:t>·</w:t>
      </w:r>
      <w:r w:rsidRPr="00D63FEF">
        <w:rPr>
          <w:rFonts w:ascii="仿宋_GB2312" w:eastAsia="仿宋_GB2312" w:hint="eastAsia"/>
          <w:sz w:val="32"/>
          <w:szCs w:val="32"/>
        </w:rPr>
        <w:t>思想道德修养与法律基础方向</w:t>
      </w:r>
      <w:r>
        <w:rPr>
          <w:rFonts w:ascii="仿宋_GB2312" w:eastAsia="仿宋_GB2312" w:hAnsi="微软雅黑" w:hint="eastAsia"/>
          <w:color w:val="000000"/>
          <w:spacing w:val="-20"/>
          <w:sz w:val="32"/>
          <w:szCs w:val="32"/>
        </w:rPr>
        <w:t>（</w:t>
      </w:r>
      <w:r>
        <w:rPr>
          <w:rFonts w:ascii="仿宋_GB2312" w:eastAsia="仿宋_GB2312" w:hAnsi="宋体" w:cs="宋体" w:hint="eastAsia"/>
          <w:color w:val="000000"/>
          <w:kern w:val="0"/>
          <w:sz w:val="32"/>
          <w:szCs w:val="32"/>
        </w:rPr>
        <w:t>河北经贸大学马克思主义学院代章</w:t>
      </w:r>
      <w:r>
        <w:rPr>
          <w:rFonts w:ascii="仿宋_GB2312" w:eastAsia="仿宋_GB2312" w:hAnsi="微软雅黑" w:hint="eastAsia"/>
          <w:color w:val="000000"/>
          <w:spacing w:val="-20"/>
          <w:sz w:val="32"/>
          <w:szCs w:val="32"/>
        </w:rPr>
        <w:t>）</w:t>
      </w:r>
    </w:p>
    <w:p w:rsidR="00EC4E2E" w:rsidRDefault="00EC4E2E" w:rsidP="00EC4E2E">
      <w:pPr>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201４</w:t>
      </w:r>
      <w:r w:rsidRPr="00A17D0C">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５</w:t>
      </w:r>
      <w:r w:rsidRPr="00A17D0C">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28</w:t>
      </w:r>
      <w:r w:rsidRPr="00A17D0C">
        <w:rPr>
          <w:rFonts w:ascii="仿宋_GB2312" w:eastAsia="仿宋_GB2312" w:hAnsi="宋体" w:cs="宋体" w:hint="eastAsia"/>
          <w:kern w:val="0"/>
          <w:sz w:val="32"/>
          <w:szCs w:val="32"/>
        </w:rPr>
        <w:t>日</w:t>
      </w:r>
    </w:p>
    <w:p w:rsidR="00EC4E2E" w:rsidRDefault="00EC4E2E" w:rsidP="00EC4E2E">
      <w:pPr>
        <w:jc w:val="center"/>
        <w:rPr>
          <w:rFonts w:ascii="仿宋_GB2312" w:eastAsia="仿宋_GB2312" w:hAnsi="宋体" w:cs="宋体" w:hint="eastAsia"/>
          <w:kern w:val="0"/>
          <w:sz w:val="32"/>
          <w:szCs w:val="32"/>
        </w:rPr>
      </w:pPr>
    </w:p>
    <w:p w:rsidR="00EC4E2E" w:rsidRDefault="00EC4E2E" w:rsidP="00EC4E2E">
      <w:pPr>
        <w:jc w:val="center"/>
        <w:rPr>
          <w:rFonts w:ascii="仿宋_GB2312" w:eastAsia="仿宋_GB2312" w:hAnsi="宋体" w:cs="宋体" w:hint="eastAsia"/>
          <w:kern w:val="0"/>
          <w:sz w:val="32"/>
          <w:szCs w:val="32"/>
        </w:rPr>
      </w:pPr>
    </w:p>
    <w:p w:rsidR="00EC4E2E" w:rsidRDefault="00EC4E2E" w:rsidP="00EC4E2E">
      <w:pPr>
        <w:jc w:val="center"/>
        <w:rPr>
          <w:rFonts w:ascii="仿宋_GB2312" w:eastAsia="仿宋_GB2312" w:hAnsi="宋体" w:cs="宋体" w:hint="eastAsia"/>
          <w:kern w:val="0"/>
          <w:sz w:val="32"/>
          <w:szCs w:val="32"/>
        </w:rPr>
      </w:pPr>
    </w:p>
    <w:p w:rsidR="00EC4E2E" w:rsidRDefault="00EC4E2E" w:rsidP="00EC4E2E">
      <w:pPr>
        <w:jc w:val="center"/>
        <w:rPr>
          <w:rFonts w:ascii="仿宋_GB2312" w:eastAsia="仿宋_GB2312" w:hAnsi="宋体" w:cs="宋体" w:hint="eastAsia"/>
          <w:kern w:val="0"/>
          <w:sz w:val="32"/>
          <w:szCs w:val="32"/>
        </w:rPr>
      </w:pPr>
    </w:p>
    <w:p w:rsidR="008A4304" w:rsidRDefault="008A4304"/>
    <w:sectPr w:rsidR="008A4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D7" w:rsidRDefault="00A04CD7" w:rsidP="00EC4E2E">
      <w:r>
        <w:separator/>
      </w:r>
    </w:p>
  </w:endnote>
  <w:endnote w:type="continuationSeparator" w:id="0">
    <w:p w:rsidR="00A04CD7" w:rsidRDefault="00A04CD7" w:rsidP="00E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D7" w:rsidRDefault="00A04CD7" w:rsidP="00EC4E2E">
      <w:r>
        <w:separator/>
      </w:r>
    </w:p>
  </w:footnote>
  <w:footnote w:type="continuationSeparator" w:id="0">
    <w:p w:rsidR="00A04CD7" w:rsidRDefault="00A04CD7" w:rsidP="00E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B1"/>
    <w:rsid w:val="008A4304"/>
    <w:rsid w:val="009C73B1"/>
    <w:rsid w:val="00A04CD7"/>
    <w:rsid w:val="00EC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E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E2E"/>
    <w:rPr>
      <w:sz w:val="18"/>
      <w:szCs w:val="18"/>
    </w:rPr>
  </w:style>
  <w:style w:type="paragraph" w:styleId="a4">
    <w:name w:val="footer"/>
    <w:basedOn w:val="a"/>
    <w:link w:val="Char0"/>
    <w:uiPriority w:val="99"/>
    <w:unhideWhenUsed/>
    <w:rsid w:val="00EC4E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E2E"/>
    <w:rPr>
      <w:sz w:val="18"/>
      <w:szCs w:val="18"/>
    </w:rPr>
  </w:style>
  <w:style w:type="character" w:styleId="a5">
    <w:name w:val="Hyperlink"/>
    <w:basedOn w:val="a0"/>
    <w:rsid w:val="00EC4E2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E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4E2E"/>
    <w:rPr>
      <w:sz w:val="18"/>
      <w:szCs w:val="18"/>
    </w:rPr>
  </w:style>
  <w:style w:type="paragraph" w:styleId="a4">
    <w:name w:val="footer"/>
    <w:basedOn w:val="a"/>
    <w:link w:val="Char0"/>
    <w:uiPriority w:val="99"/>
    <w:unhideWhenUsed/>
    <w:rsid w:val="00EC4E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4E2E"/>
    <w:rPr>
      <w:sz w:val="18"/>
      <w:szCs w:val="18"/>
    </w:rPr>
  </w:style>
  <w:style w:type="character" w:styleId="a5">
    <w:name w:val="Hyperlink"/>
    <w:basedOn w:val="a0"/>
    <w:rsid w:val="00EC4E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xiaoyun@heue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YunChao</dc:creator>
  <cp:keywords/>
  <dc:description/>
  <cp:lastModifiedBy>YunChao</cp:lastModifiedBy>
  <cp:revision>2</cp:revision>
  <dcterms:created xsi:type="dcterms:W3CDTF">2014-06-13T00:05:00Z</dcterms:created>
  <dcterms:modified xsi:type="dcterms:W3CDTF">2014-06-13T00:05:00Z</dcterms:modified>
</cp:coreProperties>
</file>